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E0" w:rsidRDefault="00E54BE0" w:rsidP="00E54BE0">
      <w:pPr>
        <w:spacing w:after="0" w:line="240" w:lineRule="auto"/>
        <w:jc w:val="center"/>
        <w:rPr>
          <w:rFonts w:ascii="Segoe UI Emoji" w:hAnsi="Segoe UI Emoji"/>
          <w:b/>
          <w:sz w:val="24"/>
          <w:szCs w:val="24"/>
          <w:u w:val="single"/>
        </w:rPr>
      </w:pPr>
      <w:r w:rsidRPr="00511877">
        <w:rPr>
          <w:rFonts w:ascii="Segoe UI Emoji" w:hAnsi="Segoe UI Emoji"/>
          <w:b/>
          <w:sz w:val="24"/>
          <w:szCs w:val="24"/>
          <w:u w:val="single"/>
        </w:rPr>
        <w:t>MANUSCRIPT PROCESSING / PUBLISHING FEE</w:t>
      </w:r>
    </w:p>
    <w:p w:rsidR="00B6389E" w:rsidRPr="00511877" w:rsidRDefault="00B6389E" w:rsidP="00E54BE0">
      <w:pPr>
        <w:spacing w:after="0" w:line="240" w:lineRule="auto"/>
        <w:jc w:val="center"/>
        <w:rPr>
          <w:rFonts w:ascii="Segoe UI Emoji" w:hAnsi="Segoe UI Emoji"/>
          <w:b/>
          <w:sz w:val="24"/>
          <w:szCs w:val="24"/>
          <w:u w:val="single"/>
        </w:rPr>
      </w:pPr>
    </w:p>
    <w:p w:rsidR="00E54BE0" w:rsidRPr="00775FFF" w:rsidRDefault="00E54BE0" w:rsidP="00B638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 Emoji" w:hAnsi="Segoe UI Emoji"/>
          <w:color w:val="333333"/>
          <w:sz w:val="18"/>
          <w:szCs w:val="18"/>
        </w:rPr>
      </w:pPr>
      <w:r w:rsidRPr="00775FFF">
        <w:rPr>
          <w:rFonts w:ascii="Segoe UI Emoji" w:hAnsi="Segoe UI Emoji"/>
          <w:color w:val="333333"/>
          <w:sz w:val="18"/>
          <w:szCs w:val="18"/>
        </w:rPr>
        <w:t>‘</w:t>
      </w:r>
      <w:proofErr w:type="spellStart"/>
      <w:r w:rsidRPr="00775FFF">
        <w:rPr>
          <w:rFonts w:ascii="Segoe UI Emoji" w:hAnsi="Segoe UI Emoji"/>
          <w:color w:val="333333"/>
          <w:sz w:val="18"/>
          <w:szCs w:val="18"/>
        </w:rPr>
        <w:t>Anaesthesia</w:t>
      </w:r>
      <w:proofErr w:type="spellEnd"/>
      <w:r w:rsidRPr="00775FFF">
        <w:rPr>
          <w:rFonts w:ascii="Segoe UI Emoji" w:hAnsi="Segoe UI Emoji"/>
          <w:color w:val="333333"/>
          <w:sz w:val="18"/>
          <w:szCs w:val="18"/>
        </w:rPr>
        <w:t>, Pain &amp; Intensive Care’ is an open access publication, so is freely available online. The cost of publishing print edition as well as online edition, and the cost on handling / distribution and mailing to inland and foreign addressees has increased many folds.</w:t>
      </w:r>
      <w:r>
        <w:rPr>
          <w:rFonts w:ascii="Segoe UI Emoji" w:hAnsi="Segoe UI Emoji"/>
          <w:color w:val="333333"/>
          <w:sz w:val="18"/>
          <w:szCs w:val="18"/>
        </w:rPr>
        <w:t xml:space="preserve"> </w:t>
      </w:r>
      <w:r w:rsidRPr="00775FFF">
        <w:rPr>
          <w:rFonts w:ascii="Segoe UI Emoji" w:hAnsi="Segoe UI Emoji"/>
          <w:color w:val="333333"/>
          <w:sz w:val="18"/>
          <w:szCs w:val="18"/>
        </w:rPr>
        <w:t xml:space="preserve"> The journal committee acknowledges the difficulties faced by the authors, but to ensure the continuous appearance of the journal, has decided to charge a minimal fee from the authors. The revised rates of manuscript processing fee with effect from </w:t>
      </w:r>
      <w:r w:rsidR="00B6389E">
        <w:rPr>
          <w:rFonts w:ascii="Segoe UI Emoji" w:hAnsi="Segoe UI Emoji"/>
          <w:color w:val="333333"/>
          <w:sz w:val="18"/>
          <w:szCs w:val="18"/>
        </w:rPr>
        <w:t>01</w:t>
      </w:r>
      <w:r w:rsidRPr="00775FFF">
        <w:rPr>
          <w:rFonts w:ascii="Segoe UI Emoji" w:hAnsi="Segoe UI Emoji"/>
          <w:color w:val="333333"/>
          <w:sz w:val="18"/>
          <w:szCs w:val="18"/>
        </w:rPr>
        <w:t xml:space="preserve"> Ju</w:t>
      </w:r>
      <w:r w:rsidR="00B6389E">
        <w:rPr>
          <w:rFonts w:ascii="Segoe UI Emoji" w:hAnsi="Segoe UI Emoji"/>
          <w:color w:val="333333"/>
          <w:sz w:val="18"/>
          <w:szCs w:val="18"/>
        </w:rPr>
        <w:t>ly</w:t>
      </w:r>
      <w:r w:rsidRPr="00775FFF">
        <w:rPr>
          <w:rFonts w:ascii="Segoe UI Emoji" w:hAnsi="Segoe UI Emoji"/>
          <w:color w:val="333333"/>
          <w:sz w:val="18"/>
          <w:szCs w:val="18"/>
        </w:rPr>
        <w:t xml:space="preserve"> 20</w:t>
      </w:r>
      <w:r w:rsidR="00B6389E">
        <w:rPr>
          <w:rFonts w:ascii="Segoe UI Emoji" w:hAnsi="Segoe UI Emoji"/>
          <w:color w:val="333333"/>
          <w:sz w:val="18"/>
          <w:szCs w:val="18"/>
        </w:rPr>
        <w:t>20</w:t>
      </w:r>
      <w:r w:rsidRPr="00775FFF">
        <w:rPr>
          <w:rFonts w:ascii="Segoe UI Emoji" w:hAnsi="Segoe UI Emoji"/>
          <w:color w:val="333333"/>
          <w:sz w:val="18"/>
          <w:szCs w:val="18"/>
        </w:rPr>
        <w:t xml:space="preserve"> are as follows;</w:t>
      </w:r>
    </w:p>
    <w:p w:rsidR="00E54BE0" w:rsidRPr="00775FFF" w:rsidRDefault="00E54BE0" w:rsidP="00E54BE0">
      <w:p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 w:rsidRPr="00775FFF">
        <w:rPr>
          <w:rStyle w:val="Strong"/>
          <w:rFonts w:ascii="Segoe UI Emoji" w:hAnsi="Segoe UI Emoji"/>
          <w:color w:val="333333"/>
          <w:sz w:val="18"/>
          <w:szCs w:val="18"/>
        </w:rPr>
        <w:t>Research Papers/Review Papers:</w:t>
      </w:r>
      <w:r w:rsidRPr="00775FFF">
        <w:rPr>
          <w:rFonts w:ascii="Segoe UI Emoji" w:hAnsi="Segoe UI Emoji"/>
          <w:color w:val="333333"/>
          <w:sz w:val="18"/>
          <w:szCs w:val="18"/>
        </w:rPr>
        <w:t xml:space="preserve">     </w:t>
      </w:r>
    </w:p>
    <w:p w:rsidR="00E54BE0" w:rsidRPr="00775FFF" w:rsidRDefault="00E54BE0" w:rsidP="00B6389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>
        <w:rPr>
          <w:rFonts w:ascii="Segoe UI Emoji" w:hAnsi="Segoe UI Emoji"/>
          <w:color w:val="333333"/>
          <w:sz w:val="18"/>
          <w:szCs w:val="18"/>
        </w:rPr>
        <w:t>Inland authors:</w:t>
      </w:r>
      <w:r>
        <w:rPr>
          <w:rFonts w:ascii="Segoe UI Emoji" w:hAnsi="Segoe UI Emoji"/>
          <w:color w:val="333333"/>
          <w:sz w:val="18"/>
          <w:szCs w:val="18"/>
        </w:rPr>
        <w:tab/>
      </w:r>
      <w:r w:rsidRPr="00775FFF">
        <w:rPr>
          <w:rFonts w:ascii="Segoe UI Emoji" w:hAnsi="Segoe UI Emoji"/>
          <w:color w:val="333333"/>
          <w:sz w:val="18"/>
          <w:szCs w:val="18"/>
        </w:rPr>
        <w:t xml:space="preserve">Rs. </w:t>
      </w:r>
      <w:r w:rsidR="00B6389E">
        <w:rPr>
          <w:rFonts w:ascii="Segoe UI Emoji" w:hAnsi="Segoe UI Emoji"/>
          <w:color w:val="333333"/>
          <w:sz w:val="18"/>
          <w:szCs w:val="18"/>
        </w:rPr>
        <w:t>200</w:t>
      </w:r>
      <w:r w:rsidRPr="00775FFF">
        <w:rPr>
          <w:rFonts w:ascii="Segoe UI Emoji" w:hAnsi="Segoe UI Emoji"/>
          <w:color w:val="333333"/>
          <w:sz w:val="18"/>
          <w:szCs w:val="18"/>
        </w:rPr>
        <w:t>00.00</w:t>
      </w:r>
    </w:p>
    <w:p w:rsidR="00E54BE0" w:rsidRPr="00775FFF" w:rsidRDefault="00E54BE0" w:rsidP="00E54BE0">
      <w:p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 w:rsidRPr="00775FFF">
        <w:rPr>
          <w:rStyle w:val="Strong"/>
          <w:rFonts w:ascii="Segoe UI Emoji" w:hAnsi="Segoe UI Emoji"/>
          <w:color w:val="333333"/>
          <w:sz w:val="18"/>
          <w:szCs w:val="18"/>
        </w:rPr>
        <w:t>Case Reports:</w:t>
      </w:r>
      <w:r w:rsidRPr="00775FFF">
        <w:rPr>
          <w:rFonts w:ascii="Segoe UI Emoji" w:hAnsi="Segoe UI Emoji"/>
          <w:color w:val="333333"/>
          <w:sz w:val="18"/>
          <w:szCs w:val="18"/>
        </w:rPr>
        <w:t xml:space="preserve">     </w:t>
      </w:r>
    </w:p>
    <w:p w:rsidR="00E54BE0" w:rsidRPr="00775FFF" w:rsidRDefault="00E54BE0" w:rsidP="00EE461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>
        <w:rPr>
          <w:rFonts w:ascii="Segoe UI Emoji" w:hAnsi="Segoe UI Emoji"/>
          <w:color w:val="333333"/>
          <w:sz w:val="18"/>
          <w:szCs w:val="18"/>
        </w:rPr>
        <w:t>Inland authors:</w:t>
      </w:r>
      <w:r>
        <w:rPr>
          <w:rFonts w:ascii="Segoe UI Emoji" w:hAnsi="Segoe UI Emoji"/>
          <w:color w:val="333333"/>
          <w:sz w:val="18"/>
          <w:szCs w:val="18"/>
        </w:rPr>
        <w:tab/>
      </w:r>
      <w:r w:rsidR="00401F1E">
        <w:rPr>
          <w:rFonts w:ascii="Segoe UI Emoji" w:hAnsi="Segoe UI Emoji"/>
          <w:color w:val="333333"/>
          <w:sz w:val="18"/>
          <w:szCs w:val="18"/>
        </w:rPr>
        <w:t xml:space="preserve">Rs. </w:t>
      </w:r>
      <w:r w:rsidR="00EE4619">
        <w:rPr>
          <w:rFonts w:ascii="Segoe UI Emoji" w:hAnsi="Segoe UI Emoji"/>
          <w:color w:val="333333"/>
          <w:sz w:val="18"/>
          <w:szCs w:val="18"/>
        </w:rPr>
        <w:t>75</w:t>
      </w:r>
      <w:r w:rsidRPr="00775FFF">
        <w:rPr>
          <w:rFonts w:ascii="Segoe UI Emoji" w:hAnsi="Segoe UI Emoji"/>
          <w:color w:val="333333"/>
          <w:sz w:val="18"/>
          <w:szCs w:val="18"/>
        </w:rPr>
        <w:t>00.00</w:t>
      </w:r>
    </w:p>
    <w:p w:rsidR="00E54BE0" w:rsidRPr="00775FFF" w:rsidRDefault="00E54BE0" w:rsidP="00E54BE0">
      <w:pPr>
        <w:pStyle w:val="ListParagraph"/>
        <w:shd w:val="clear" w:color="auto" w:fill="FFFFFF"/>
        <w:spacing w:after="0" w:line="240" w:lineRule="auto"/>
        <w:contextualSpacing w:val="0"/>
        <w:jc w:val="both"/>
        <w:rPr>
          <w:rFonts w:ascii="Segoe UI Emoji" w:hAnsi="Segoe UI Emoji"/>
          <w:color w:val="333333"/>
          <w:sz w:val="18"/>
          <w:szCs w:val="18"/>
        </w:rPr>
      </w:pPr>
    </w:p>
    <w:p w:rsidR="00E54BE0" w:rsidRPr="00775FFF" w:rsidRDefault="00E54BE0" w:rsidP="00E54BE0">
      <w:pPr>
        <w:shd w:val="clear" w:color="auto" w:fill="FFFFFF"/>
        <w:spacing w:after="0" w:line="240" w:lineRule="auto"/>
        <w:jc w:val="both"/>
        <w:rPr>
          <w:rFonts w:ascii="Segoe UI Emoji" w:hAnsi="Segoe UI Emoji"/>
          <w:b/>
          <w:color w:val="333333"/>
          <w:sz w:val="18"/>
          <w:szCs w:val="18"/>
        </w:rPr>
      </w:pPr>
      <w:r w:rsidRPr="00775FFF">
        <w:rPr>
          <w:rFonts w:ascii="Segoe UI Emoji" w:hAnsi="Segoe UI Emoji"/>
          <w:b/>
          <w:color w:val="333333"/>
          <w:sz w:val="18"/>
          <w:szCs w:val="18"/>
        </w:rPr>
        <w:t>Please Note:</w:t>
      </w:r>
    </w:p>
    <w:p w:rsidR="00B6389E" w:rsidRDefault="00B6389E" w:rsidP="00E54BE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>
        <w:rPr>
          <w:rFonts w:ascii="Segoe UI Emoji" w:hAnsi="Segoe UI Emoji"/>
          <w:color w:val="333333"/>
          <w:sz w:val="18"/>
          <w:szCs w:val="18"/>
        </w:rPr>
        <w:t xml:space="preserve">The fee shall be paid after the paper has been accepted for publication and the authors </w:t>
      </w:r>
      <w:r w:rsidR="003E3AA5">
        <w:rPr>
          <w:rFonts w:ascii="Segoe UI Emoji" w:hAnsi="Segoe UI Emoji"/>
          <w:color w:val="333333"/>
          <w:sz w:val="18"/>
          <w:szCs w:val="18"/>
        </w:rPr>
        <w:t>a</w:t>
      </w:r>
      <w:r>
        <w:rPr>
          <w:rFonts w:ascii="Segoe UI Emoji" w:hAnsi="Segoe UI Emoji"/>
          <w:color w:val="333333"/>
          <w:sz w:val="18"/>
          <w:szCs w:val="18"/>
        </w:rPr>
        <w:t>re issued a notice to pay the fee. Non-payment will result in rejection / withholding of the paper from being published.</w:t>
      </w:r>
    </w:p>
    <w:p w:rsidR="00B6389E" w:rsidRDefault="00E54BE0" w:rsidP="007A79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 w:rsidRPr="00B6389E">
        <w:rPr>
          <w:rFonts w:ascii="Segoe UI Emoji" w:hAnsi="Segoe UI Emoji"/>
          <w:color w:val="333333"/>
          <w:sz w:val="18"/>
          <w:szCs w:val="18"/>
        </w:rPr>
        <w:t>The manuscript fee is non-refundable</w:t>
      </w:r>
      <w:r w:rsidR="00B6389E">
        <w:rPr>
          <w:rFonts w:ascii="Segoe UI Emoji" w:hAnsi="Segoe UI Emoji"/>
          <w:color w:val="333333"/>
          <w:sz w:val="18"/>
          <w:szCs w:val="18"/>
        </w:rPr>
        <w:t>.</w:t>
      </w:r>
      <w:bookmarkStart w:id="0" w:name="_GoBack"/>
      <w:bookmarkEnd w:id="0"/>
    </w:p>
    <w:p w:rsidR="00E54BE0" w:rsidRPr="00B6389E" w:rsidRDefault="00E54BE0" w:rsidP="007A79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 w:rsidRPr="00B6389E">
        <w:rPr>
          <w:rFonts w:ascii="Segoe UI Emoji" w:hAnsi="Segoe UI Emoji"/>
          <w:color w:val="333333"/>
          <w:sz w:val="18"/>
          <w:szCs w:val="18"/>
        </w:rPr>
        <w:t>Express processing requests might be entertained on payment of 50% additional charges. Final decision will be conveyed within 2-4 weeks.</w:t>
      </w:r>
    </w:p>
    <w:p w:rsidR="00E54BE0" w:rsidRPr="00775FFF" w:rsidRDefault="00E54BE0" w:rsidP="003E3AA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 w:rsidRPr="00775FFF">
        <w:rPr>
          <w:rFonts w:ascii="Segoe UI Emoji" w:hAnsi="Segoe UI Emoji"/>
          <w:color w:val="333333"/>
          <w:sz w:val="18"/>
          <w:szCs w:val="18"/>
        </w:rPr>
        <w:t>Every member of Editorial Team of ‘</w:t>
      </w:r>
      <w:proofErr w:type="spellStart"/>
      <w:r w:rsidRPr="00775FFF">
        <w:rPr>
          <w:rFonts w:ascii="Segoe UI Emoji" w:hAnsi="Segoe UI Emoji"/>
          <w:color w:val="333333"/>
          <w:sz w:val="18"/>
          <w:szCs w:val="18"/>
        </w:rPr>
        <w:t>Anaesthesia</w:t>
      </w:r>
      <w:proofErr w:type="spellEnd"/>
      <w:r w:rsidRPr="00775FFF">
        <w:rPr>
          <w:rFonts w:ascii="Segoe UI Emoji" w:hAnsi="Segoe UI Emoji"/>
          <w:color w:val="333333"/>
          <w:sz w:val="18"/>
          <w:szCs w:val="18"/>
        </w:rPr>
        <w:t xml:space="preserve">, Pain &amp; Intensive Care’ has the power to waive off </w:t>
      </w:r>
      <w:r w:rsidR="003E3AA5">
        <w:rPr>
          <w:rFonts w:ascii="Segoe UI Emoji" w:hAnsi="Segoe UI Emoji"/>
          <w:color w:val="333333"/>
          <w:sz w:val="18"/>
          <w:szCs w:val="18"/>
        </w:rPr>
        <w:t>25</w:t>
      </w:r>
      <w:r w:rsidRPr="00775FFF">
        <w:rPr>
          <w:rFonts w:ascii="Segoe UI Emoji" w:hAnsi="Segoe UI Emoji"/>
          <w:color w:val="333333"/>
          <w:sz w:val="18"/>
          <w:szCs w:val="18"/>
        </w:rPr>
        <w:t xml:space="preserve">% of the standard fee on sole discretion. Editor-in-Chief may waive off </w:t>
      </w:r>
      <w:proofErr w:type="spellStart"/>
      <w:r w:rsidRPr="00775FFF">
        <w:rPr>
          <w:rFonts w:ascii="Segoe UI Emoji" w:hAnsi="Segoe UI Emoji"/>
          <w:color w:val="333333"/>
          <w:sz w:val="18"/>
          <w:szCs w:val="18"/>
        </w:rPr>
        <w:t>upto</w:t>
      </w:r>
      <w:proofErr w:type="spellEnd"/>
      <w:r w:rsidRPr="00775FFF">
        <w:rPr>
          <w:rFonts w:ascii="Segoe UI Emoji" w:hAnsi="Segoe UI Emoji"/>
          <w:color w:val="333333"/>
          <w:sz w:val="18"/>
          <w:szCs w:val="18"/>
        </w:rPr>
        <w:t xml:space="preserve"> 50% of the fee in </w:t>
      </w:r>
      <w:r w:rsidR="003E3AA5">
        <w:rPr>
          <w:rFonts w:ascii="Segoe UI Emoji" w:hAnsi="Segoe UI Emoji"/>
          <w:color w:val="333333"/>
          <w:sz w:val="18"/>
          <w:szCs w:val="18"/>
        </w:rPr>
        <w:t xml:space="preserve">very </w:t>
      </w:r>
      <w:r w:rsidRPr="00775FFF">
        <w:rPr>
          <w:rFonts w:ascii="Segoe UI Emoji" w:hAnsi="Segoe UI Emoji"/>
          <w:color w:val="333333"/>
          <w:sz w:val="18"/>
          <w:szCs w:val="18"/>
        </w:rPr>
        <w:t>special cases.</w:t>
      </w:r>
    </w:p>
    <w:p w:rsidR="00E54BE0" w:rsidRPr="00775FFF" w:rsidRDefault="00E54BE0" w:rsidP="003E3AA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 w:rsidRPr="00775FFF">
        <w:rPr>
          <w:rFonts w:ascii="Segoe UI Emoji" w:hAnsi="Segoe UI Emoji"/>
          <w:color w:val="333333"/>
          <w:sz w:val="18"/>
          <w:szCs w:val="18"/>
        </w:rPr>
        <w:t>Scholars, who have reviewed a paper for the journal during the previous six months, and are included in the first three authors of a paper sent to ‘</w:t>
      </w:r>
      <w:proofErr w:type="spellStart"/>
      <w:r w:rsidRPr="00775FFF">
        <w:rPr>
          <w:rFonts w:ascii="Segoe UI Emoji" w:hAnsi="Segoe UI Emoji"/>
          <w:color w:val="333333"/>
          <w:sz w:val="18"/>
          <w:szCs w:val="18"/>
        </w:rPr>
        <w:t>Anaesthesia</w:t>
      </w:r>
      <w:proofErr w:type="spellEnd"/>
      <w:r w:rsidRPr="00775FFF">
        <w:rPr>
          <w:rFonts w:ascii="Segoe UI Emoji" w:hAnsi="Segoe UI Emoji"/>
          <w:color w:val="333333"/>
          <w:sz w:val="18"/>
          <w:szCs w:val="18"/>
        </w:rPr>
        <w:t xml:space="preserve">, Pain &amp; Intensive Care’ for publication can claim a </w:t>
      </w:r>
      <w:r w:rsidR="003E3AA5">
        <w:rPr>
          <w:rFonts w:ascii="Segoe UI Emoji" w:hAnsi="Segoe UI Emoji"/>
          <w:color w:val="333333"/>
          <w:sz w:val="18"/>
          <w:szCs w:val="18"/>
        </w:rPr>
        <w:t>25</w:t>
      </w:r>
      <w:r w:rsidRPr="00775FFF">
        <w:rPr>
          <w:rFonts w:ascii="Segoe UI Emoji" w:hAnsi="Segoe UI Emoji"/>
          <w:color w:val="333333"/>
          <w:sz w:val="18"/>
          <w:szCs w:val="18"/>
        </w:rPr>
        <w:t>% waiver off the standard fee.</w:t>
      </w:r>
    </w:p>
    <w:p w:rsidR="00E54BE0" w:rsidRPr="00775FFF" w:rsidRDefault="00E54BE0" w:rsidP="00E54BE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 w:rsidRPr="00775FFF">
        <w:rPr>
          <w:rFonts w:ascii="Segoe UI Emoji" w:hAnsi="Segoe UI Emoji"/>
          <w:color w:val="333333"/>
          <w:sz w:val="18"/>
          <w:szCs w:val="18"/>
        </w:rPr>
        <w:t xml:space="preserve"> Detailed information about how to transfer the manuscript processing fee will be sent on request.</w:t>
      </w:r>
    </w:p>
    <w:p w:rsidR="00E54BE0" w:rsidRPr="00775FFF" w:rsidRDefault="00E54BE0" w:rsidP="00E54BE0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hAnsi="Segoe UI Emoji"/>
          <w:color w:val="333333"/>
          <w:sz w:val="18"/>
          <w:szCs w:val="18"/>
        </w:rPr>
        <w:t xml:space="preserve">In case you face any problem or difficulties, please contact us for further guidance. Send us the copy of the receipt as a proof of transfer of the money. </w:t>
      </w:r>
      <w:r w:rsidRPr="00775FFF">
        <w:rPr>
          <w:rFonts w:ascii="Segoe UI Emoji" w:hAnsi="Segoe UI Emoji"/>
          <w:color w:val="333333"/>
          <w:sz w:val="18"/>
          <w:szCs w:val="18"/>
        </w:rPr>
        <w:br/>
        <w:t>Editor-in-Chief</w:t>
      </w:r>
      <w:r w:rsidRPr="00775FFF">
        <w:rPr>
          <w:rFonts w:ascii="Segoe UI Emoji" w:hAnsi="Segoe UI Emoji"/>
          <w:color w:val="333333"/>
          <w:sz w:val="18"/>
          <w:szCs w:val="18"/>
        </w:rPr>
        <w:br/>
      </w:r>
      <w:hyperlink r:id="rId5" w:history="1">
        <w:r w:rsidRPr="00AD787A">
          <w:rPr>
            <w:rStyle w:val="Hyperlink"/>
            <w:rFonts w:ascii="Segoe UI Emoji" w:hAnsi="Segoe UI Emoji"/>
            <w:sz w:val="18"/>
            <w:szCs w:val="18"/>
          </w:rPr>
          <w:t>apicarejournal@gmail.com</w:t>
        </w:r>
      </w:hyperlink>
      <w:r>
        <w:rPr>
          <w:rStyle w:val="Hyperlink"/>
          <w:rFonts w:ascii="Segoe UI Emoji" w:hAnsi="Segoe UI Emoji"/>
          <w:color w:val="337AB7"/>
          <w:sz w:val="18"/>
          <w:szCs w:val="18"/>
        </w:rPr>
        <w:t xml:space="preserve">; </w:t>
      </w:r>
      <w:hyperlink r:id="rId6" w:history="1">
        <w:r w:rsidRPr="00775FFF">
          <w:rPr>
            <w:rStyle w:val="Hyperlink"/>
            <w:rFonts w:ascii="Segoe UI Emoji" w:hAnsi="Segoe UI Emoji"/>
            <w:color w:val="337AB7"/>
            <w:sz w:val="18"/>
            <w:szCs w:val="18"/>
          </w:rPr>
          <w:t>www.apicareonline.com</w:t>
        </w:r>
        <w:r w:rsidRPr="00775FFF">
          <w:rPr>
            <w:rFonts w:ascii="Segoe UI Emoji" w:hAnsi="Segoe UI Emoji"/>
            <w:color w:val="337AB7"/>
            <w:sz w:val="18"/>
            <w:szCs w:val="18"/>
          </w:rPr>
          <w:br/>
        </w:r>
      </w:hyperlink>
    </w:p>
    <w:p w:rsidR="00E54BE0" w:rsidRPr="00775FFF" w:rsidRDefault="00E54BE0" w:rsidP="00E54BE0">
      <w:pPr>
        <w:spacing w:after="0" w:line="240" w:lineRule="auto"/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</w:pPr>
      <w:r w:rsidRPr="00775FFF"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  <w:t>PAYMENT OPTION ONE:</w:t>
      </w:r>
    </w:p>
    <w:p w:rsidR="00E54BE0" w:rsidRPr="00775FFF" w:rsidRDefault="00E54BE0" w:rsidP="00E54BE0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>You may transfer an equivalent amount in Pakistani Rupees in the following account</w:t>
      </w:r>
      <w:proofErr w:type="gramStart"/>
      <w:r w:rsidRPr="00775FFF">
        <w:rPr>
          <w:rFonts w:ascii="Segoe UI Emoji" w:eastAsia="Times New Roman" w:hAnsi="Segoe UI Emoji" w:cs="Arial"/>
          <w:sz w:val="18"/>
          <w:szCs w:val="18"/>
        </w:rPr>
        <w:t>;</w:t>
      </w:r>
      <w:proofErr w:type="gramEnd"/>
      <w:r w:rsidRPr="00775FFF">
        <w:rPr>
          <w:rFonts w:ascii="Segoe UI Emoji" w:eastAsia="Times New Roman" w:hAnsi="Segoe UI Emoji" w:cs="Arial"/>
          <w:sz w:val="18"/>
          <w:szCs w:val="18"/>
        </w:rPr>
        <w:br/>
        <w:t xml:space="preserve">Beneficiary: </w:t>
      </w:r>
      <w:proofErr w:type="spellStart"/>
      <w:r w:rsidRPr="00775FFF">
        <w:rPr>
          <w:rFonts w:ascii="Segoe UI Emoji" w:eastAsia="Times New Roman" w:hAnsi="Segoe UI Emoji" w:cs="Arial"/>
          <w:sz w:val="18"/>
          <w:szCs w:val="18"/>
        </w:rPr>
        <w:t>Anaesthesia</w:t>
      </w:r>
      <w:proofErr w:type="spellEnd"/>
      <w:r w:rsidRPr="00775FFF">
        <w:rPr>
          <w:rFonts w:ascii="Segoe UI Emoji" w:eastAsia="Times New Roman" w:hAnsi="Segoe UI Emoji" w:cs="Arial"/>
          <w:sz w:val="18"/>
          <w:szCs w:val="18"/>
        </w:rPr>
        <w:t>, Pain &amp; Intensive Care</w:t>
      </w:r>
      <w:r w:rsidRPr="00775FFF">
        <w:rPr>
          <w:rFonts w:ascii="Segoe UI Emoji" w:eastAsia="Times New Roman" w:hAnsi="Segoe UI Emoji" w:cs="Arial"/>
          <w:sz w:val="18"/>
          <w:szCs w:val="18"/>
        </w:rPr>
        <w:br/>
        <w:t>AC/NO. 55305000132717</w:t>
      </w:r>
      <w:r w:rsidRPr="00775FFF">
        <w:rPr>
          <w:rFonts w:ascii="Segoe UI Emoji" w:eastAsia="Times New Roman" w:hAnsi="Segoe UI Emoji" w:cs="Arial"/>
          <w:sz w:val="18"/>
          <w:szCs w:val="18"/>
        </w:rPr>
        <w:br/>
        <w:t>Swift code: ALFHPKKA530</w:t>
      </w:r>
    </w:p>
    <w:p w:rsidR="00E54BE0" w:rsidRPr="00775FFF" w:rsidRDefault="00E54BE0" w:rsidP="00E54BE0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>IBAN: PK69ALFH5530005000132717</w:t>
      </w:r>
      <w:r w:rsidRPr="00775FFF">
        <w:rPr>
          <w:rFonts w:ascii="Segoe UI Emoji" w:eastAsia="Times New Roman" w:hAnsi="Segoe UI Emoji" w:cs="Arial"/>
          <w:sz w:val="18"/>
          <w:szCs w:val="18"/>
        </w:rPr>
        <w:br/>
        <w:t xml:space="preserve">Bank </w:t>
      </w:r>
      <w:proofErr w:type="spellStart"/>
      <w:r w:rsidRPr="00775FFF">
        <w:rPr>
          <w:rFonts w:ascii="Segoe UI Emoji" w:eastAsia="Times New Roman" w:hAnsi="Segoe UI Emoji" w:cs="Arial"/>
          <w:sz w:val="18"/>
          <w:szCs w:val="18"/>
        </w:rPr>
        <w:t>Alfalah</w:t>
      </w:r>
      <w:proofErr w:type="spellEnd"/>
      <w:r w:rsidRPr="00775FFF">
        <w:rPr>
          <w:rFonts w:ascii="Segoe UI Emoji" w:eastAsia="Times New Roman" w:hAnsi="Segoe UI Emoji" w:cs="Arial"/>
          <w:sz w:val="18"/>
          <w:szCs w:val="18"/>
        </w:rPr>
        <w:t xml:space="preserve"> Ltd. IBG-G-10 </w:t>
      </w:r>
      <w:proofErr w:type="spellStart"/>
      <w:r w:rsidRPr="00775FFF">
        <w:rPr>
          <w:rFonts w:ascii="Segoe UI Emoji" w:eastAsia="Times New Roman" w:hAnsi="Segoe UI Emoji" w:cs="Arial"/>
          <w:sz w:val="18"/>
          <w:szCs w:val="18"/>
        </w:rPr>
        <w:t>Markaz</w:t>
      </w:r>
      <w:proofErr w:type="spellEnd"/>
      <w:r w:rsidRPr="00775FFF">
        <w:rPr>
          <w:rFonts w:ascii="Segoe UI Emoji" w:eastAsia="Times New Roman" w:hAnsi="Segoe UI Emoji" w:cs="Arial"/>
          <w:sz w:val="18"/>
          <w:szCs w:val="18"/>
        </w:rPr>
        <w:t xml:space="preserve"> Branch, Islamabad (Pakistan)</w:t>
      </w:r>
    </w:p>
    <w:p w:rsidR="00E54BE0" w:rsidRDefault="00E54BE0" w:rsidP="00E54BE0">
      <w:pPr>
        <w:spacing w:after="0" w:line="240" w:lineRule="auto"/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</w:pPr>
    </w:p>
    <w:p w:rsidR="00E54BE0" w:rsidRPr="00775FFF" w:rsidRDefault="00E54BE0" w:rsidP="00E54BE0">
      <w:pPr>
        <w:spacing w:after="0" w:line="240" w:lineRule="auto"/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</w:pPr>
      <w:r w:rsidRPr="00775FFF"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  <w:t>OPTION TWO:</w:t>
      </w:r>
    </w:p>
    <w:p w:rsidR="00E54BE0" w:rsidRPr="00775FFF" w:rsidRDefault="00E54BE0" w:rsidP="00E54BE0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 xml:space="preserve">Alternatively, you may transfer the funds using </w:t>
      </w:r>
      <w:proofErr w:type="spellStart"/>
      <w:r w:rsidRPr="00775FFF">
        <w:rPr>
          <w:rFonts w:ascii="Segoe UI Emoji" w:eastAsia="Times New Roman" w:hAnsi="Segoe UI Emoji" w:cs="Arial"/>
          <w:sz w:val="18"/>
          <w:szCs w:val="18"/>
        </w:rPr>
        <w:t>TransferWise</w:t>
      </w:r>
      <w:proofErr w:type="spellEnd"/>
      <w:r w:rsidRPr="00775FFF">
        <w:rPr>
          <w:rFonts w:ascii="Segoe UI Emoji" w:eastAsia="Times New Roman" w:hAnsi="Segoe UI Emoji" w:cs="Arial"/>
          <w:sz w:val="18"/>
          <w:szCs w:val="18"/>
        </w:rPr>
        <w:t xml:space="preserve"> links. Further information can be had at;</w:t>
      </w:r>
    </w:p>
    <w:p w:rsidR="00E54BE0" w:rsidRPr="00775FFF" w:rsidRDefault="003E3AA5" w:rsidP="00E54BE0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hyperlink r:id="rId7" w:tgtFrame="_blank" w:history="1">
        <w:r w:rsidR="00E54BE0" w:rsidRPr="00775FFF">
          <w:rPr>
            <w:rFonts w:ascii="Segoe UI Emoji" w:eastAsia="Times New Roman" w:hAnsi="Segoe UI Emoji" w:cs="Arial"/>
            <w:sz w:val="18"/>
            <w:szCs w:val="18"/>
            <w:u w:val="single"/>
          </w:rPr>
          <w:t>https://transferwise.com/help/article/2002646/rest-of-the-world-transfers/pkr-transfers</w:t>
        </w:r>
      </w:hyperlink>
    </w:p>
    <w:p w:rsidR="00E54BE0" w:rsidRPr="00775FFF" w:rsidRDefault="00E54BE0" w:rsidP="00E54BE0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 xml:space="preserve">Or use this link to use </w:t>
      </w:r>
      <w:proofErr w:type="spellStart"/>
      <w:r w:rsidRPr="00775FFF">
        <w:rPr>
          <w:rFonts w:ascii="Segoe UI Emoji" w:eastAsia="Times New Roman" w:hAnsi="Segoe UI Emoji" w:cs="Arial"/>
          <w:sz w:val="18"/>
          <w:szCs w:val="18"/>
        </w:rPr>
        <w:t>Remitly</w:t>
      </w:r>
      <w:proofErr w:type="spellEnd"/>
      <w:r w:rsidRPr="00775FFF">
        <w:rPr>
          <w:rFonts w:ascii="Segoe UI Emoji" w:eastAsia="Times New Roman" w:hAnsi="Segoe UI Emoji" w:cs="Arial"/>
          <w:sz w:val="18"/>
          <w:szCs w:val="18"/>
        </w:rPr>
        <w:t xml:space="preserve"> service; </w:t>
      </w:r>
      <w:hyperlink r:id="rId8" w:tgtFrame="_blank" w:history="1">
        <w:r w:rsidRPr="00775FFF">
          <w:rPr>
            <w:rStyle w:val="Hyperlink"/>
            <w:rFonts w:ascii="Segoe UI Emoji" w:hAnsi="Segoe UI Emoji" w:cs="Arial"/>
            <w:color w:val="1155CC"/>
            <w:sz w:val="18"/>
            <w:szCs w:val="18"/>
            <w:shd w:val="clear" w:color="auto" w:fill="FFFFFF"/>
          </w:rPr>
          <w:t>http://remit.ly/id3u4l</w:t>
        </w:r>
      </w:hyperlink>
    </w:p>
    <w:p w:rsidR="00E54BE0" w:rsidRPr="00775FFF" w:rsidRDefault="00E54BE0" w:rsidP="00E54BE0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>For this option, use the following bank account;</w:t>
      </w:r>
    </w:p>
    <w:p w:rsidR="00E54BE0" w:rsidRPr="00775FFF" w:rsidRDefault="00E54BE0" w:rsidP="00E54BE0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>Beneficiary: TARIQ HAYAT KHAN</w:t>
      </w:r>
    </w:p>
    <w:p w:rsidR="00E54BE0" w:rsidRPr="00775FFF" w:rsidRDefault="00E54BE0" w:rsidP="00E54BE0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 xml:space="preserve">A/No. </w:t>
      </w:r>
      <w:r w:rsidR="009E7273">
        <w:rPr>
          <w:rFonts w:ascii="Segoe UI Emoji" w:eastAsia="Times New Roman" w:hAnsi="Segoe UI Emoji" w:cs="Arial"/>
          <w:sz w:val="18"/>
          <w:szCs w:val="18"/>
        </w:rPr>
        <w:t>5530</w:t>
      </w:r>
      <w:r w:rsidRPr="00775FFF">
        <w:rPr>
          <w:rFonts w:ascii="Segoe UI Emoji" w:eastAsia="Times New Roman" w:hAnsi="Segoe UI Emoji" w:cs="Arial"/>
          <w:sz w:val="18"/>
          <w:szCs w:val="18"/>
        </w:rPr>
        <w:t>5000686011</w:t>
      </w:r>
    </w:p>
    <w:p w:rsidR="00E54BE0" w:rsidRPr="00775FFF" w:rsidRDefault="00E54BE0" w:rsidP="00E54BE0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>IBAN: PK04ALFH5530005000686011</w:t>
      </w:r>
    </w:p>
    <w:p w:rsidR="00E54BE0" w:rsidRPr="00775FFF" w:rsidRDefault="00E54BE0" w:rsidP="00E54BE0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>Swift code: ALFHPKKA530</w:t>
      </w:r>
    </w:p>
    <w:p w:rsidR="00E54BE0" w:rsidRPr="0011459E" w:rsidRDefault="00E54BE0" w:rsidP="00E54BE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1459E">
        <w:rPr>
          <w:rFonts w:ascii="Arial" w:eastAsia="Times New Roman" w:hAnsi="Arial" w:cs="Arial"/>
          <w:sz w:val="18"/>
          <w:szCs w:val="18"/>
        </w:rPr>
        <w:t xml:space="preserve">Bank </w:t>
      </w:r>
      <w:proofErr w:type="spellStart"/>
      <w:r w:rsidRPr="0011459E">
        <w:rPr>
          <w:rFonts w:ascii="Arial" w:eastAsia="Times New Roman" w:hAnsi="Arial" w:cs="Arial"/>
          <w:sz w:val="18"/>
          <w:szCs w:val="18"/>
        </w:rPr>
        <w:t>Alfalah</w:t>
      </w:r>
      <w:proofErr w:type="spellEnd"/>
      <w:r w:rsidRPr="0011459E">
        <w:rPr>
          <w:rFonts w:ascii="Arial" w:eastAsia="Times New Roman" w:hAnsi="Arial" w:cs="Arial"/>
          <w:sz w:val="18"/>
          <w:szCs w:val="18"/>
        </w:rPr>
        <w:t xml:space="preserve"> Ltd, G-10 </w:t>
      </w:r>
      <w:proofErr w:type="spellStart"/>
      <w:r w:rsidRPr="0011459E">
        <w:rPr>
          <w:rFonts w:ascii="Arial" w:eastAsia="Times New Roman" w:hAnsi="Arial" w:cs="Arial"/>
          <w:sz w:val="18"/>
          <w:szCs w:val="18"/>
        </w:rPr>
        <w:t>Markaz</w:t>
      </w:r>
      <w:proofErr w:type="spellEnd"/>
      <w:r w:rsidRPr="0011459E">
        <w:rPr>
          <w:rFonts w:ascii="Arial" w:eastAsia="Times New Roman" w:hAnsi="Arial" w:cs="Arial"/>
          <w:sz w:val="18"/>
          <w:szCs w:val="18"/>
        </w:rPr>
        <w:t xml:space="preserve"> Branch, Islamabad (Pakistan)</w:t>
      </w:r>
    </w:p>
    <w:p w:rsidR="006C4ACF" w:rsidRDefault="006C4ACF"/>
    <w:sectPr w:rsidR="006C4ACF" w:rsidSect="001845E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720"/>
    <w:multiLevelType w:val="hybridMultilevel"/>
    <w:tmpl w:val="830CE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942D5"/>
    <w:multiLevelType w:val="hybridMultilevel"/>
    <w:tmpl w:val="3FBA2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94293"/>
    <w:multiLevelType w:val="hybridMultilevel"/>
    <w:tmpl w:val="6B56268A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" w15:restartNumberingAfterBreak="0">
    <w:nsid w:val="16FC75D0"/>
    <w:multiLevelType w:val="multilevel"/>
    <w:tmpl w:val="017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3A50F1"/>
    <w:multiLevelType w:val="multilevel"/>
    <w:tmpl w:val="C8AA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21201B"/>
    <w:multiLevelType w:val="multilevel"/>
    <w:tmpl w:val="032E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/>
        <w:color w:val="auto"/>
        <w:sz w:val="22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C34474"/>
    <w:multiLevelType w:val="hybridMultilevel"/>
    <w:tmpl w:val="8E34EF8A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50"/>
    <w:rsid w:val="00003E23"/>
    <w:rsid w:val="0000756A"/>
    <w:rsid w:val="00012E56"/>
    <w:rsid w:val="000161DE"/>
    <w:rsid w:val="000169E6"/>
    <w:rsid w:val="0002107F"/>
    <w:rsid w:val="00022685"/>
    <w:rsid w:val="00022FDB"/>
    <w:rsid w:val="00024A78"/>
    <w:rsid w:val="00027868"/>
    <w:rsid w:val="00027AAF"/>
    <w:rsid w:val="000318E1"/>
    <w:rsid w:val="00033C88"/>
    <w:rsid w:val="00034F2D"/>
    <w:rsid w:val="00041E3F"/>
    <w:rsid w:val="00042707"/>
    <w:rsid w:val="00042D27"/>
    <w:rsid w:val="000472B7"/>
    <w:rsid w:val="00050D64"/>
    <w:rsid w:val="00054627"/>
    <w:rsid w:val="00057A65"/>
    <w:rsid w:val="00070DF6"/>
    <w:rsid w:val="00073D32"/>
    <w:rsid w:val="00075861"/>
    <w:rsid w:val="00080962"/>
    <w:rsid w:val="000867EE"/>
    <w:rsid w:val="00087593"/>
    <w:rsid w:val="00090466"/>
    <w:rsid w:val="000948F5"/>
    <w:rsid w:val="00097C46"/>
    <w:rsid w:val="000A092E"/>
    <w:rsid w:val="000B7FE1"/>
    <w:rsid w:val="000C0FEB"/>
    <w:rsid w:val="000C5781"/>
    <w:rsid w:val="000C687F"/>
    <w:rsid w:val="000C70A8"/>
    <w:rsid w:val="000D1B33"/>
    <w:rsid w:val="000E358D"/>
    <w:rsid w:val="000E3FC7"/>
    <w:rsid w:val="000E441A"/>
    <w:rsid w:val="000E75F9"/>
    <w:rsid w:val="000F3DB8"/>
    <w:rsid w:val="000F52A9"/>
    <w:rsid w:val="000F7235"/>
    <w:rsid w:val="0010127D"/>
    <w:rsid w:val="001030AE"/>
    <w:rsid w:val="00105845"/>
    <w:rsid w:val="00107B22"/>
    <w:rsid w:val="00111FCE"/>
    <w:rsid w:val="00113E54"/>
    <w:rsid w:val="00113F4F"/>
    <w:rsid w:val="001151F8"/>
    <w:rsid w:val="001169FC"/>
    <w:rsid w:val="00116B9E"/>
    <w:rsid w:val="00117CFC"/>
    <w:rsid w:val="00121D75"/>
    <w:rsid w:val="00125445"/>
    <w:rsid w:val="00126157"/>
    <w:rsid w:val="00131201"/>
    <w:rsid w:val="00132E57"/>
    <w:rsid w:val="00134C84"/>
    <w:rsid w:val="001375F6"/>
    <w:rsid w:val="00143545"/>
    <w:rsid w:val="00143CFA"/>
    <w:rsid w:val="001452CF"/>
    <w:rsid w:val="0014577F"/>
    <w:rsid w:val="00147B6B"/>
    <w:rsid w:val="001546F6"/>
    <w:rsid w:val="00154845"/>
    <w:rsid w:val="00154B0F"/>
    <w:rsid w:val="00155BC4"/>
    <w:rsid w:val="00156500"/>
    <w:rsid w:val="00160339"/>
    <w:rsid w:val="0016314D"/>
    <w:rsid w:val="001646E3"/>
    <w:rsid w:val="00171D27"/>
    <w:rsid w:val="00173CD6"/>
    <w:rsid w:val="00182474"/>
    <w:rsid w:val="00182B3B"/>
    <w:rsid w:val="0018487F"/>
    <w:rsid w:val="0018520E"/>
    <w:rsid w:val="0018670B"/>
    <w:rsid w:val="00186AB4"/>
    <w:rsid w:val="00190C66"/>
    <w:rsid w:val="001913E2"/>
    <w:rsid w:val="00194440"/>
    <w:rsid w:val="001A025C"/>
    <w:rsid w:val="001A522D"/>
    <w:rsid w:val="001A5343"/>
    <w:rsid w:val="001B2BDC"/>
    <w:rsid w:val="001B3ED3"/>
    <w:rsid w:val="001B7FEB"/>
    <w:rsid w:val="001C0A92"/>
    <w:rsid w:val="001C3474"/>
    <w:rsid w:val="001D1009"/>
    <w:rsid w:val="001D2420"/>
    <w:rsid w:val="001E29BD"/>
    <w:rsid w:val="001E4890"/>
    <w:rsid w:val="001E48DE"/>
    <w:rsid w:val="001E5D99"/>
    <w:rsid w:val="001E7100"/>
    <w:rsid w:val="001E7DF6"/>
    <w:rsid w:val="00202579"/>
    <w:rsid w:val="002039FF"/>
    <w:rsid w:val="002049EC"/>
    <w:rsid w:val="002053C3"/>
    <w:rsid w:val="0021029B"/>
    <w:rsid w:val="002112DE"/>
    <w:rsid w:val="00211CDB"/>
    <w:rsid w:val="0021547C"/>
    <w:rsid w:val="00217F62"/>
    <w:rsid w:val="00222E01"/>
    <w:rsid w:val="00223733"/>
    <w:rsid w:val="0023372F"/>
    <w:rsid w:val="00233F05"/>
    <w:rsid w:val="00234C23"/>
    <w:rsid w:val="002400B5"/>
    <w:rsid w:val="00240D2A"/>
    <w:rsid w:val="002469A5"/>
    <w:rsid w:val="0025242D"/>
    <w:rsid w:val="00255A38"/>
    <w:rsid w:val="00262520"/>
    <w:rsid w:val="002644B2"/>
    <w:rsid w:val="002649E4"/>
    <w:rsid w:val="00264B0C"/>
    <w:rsid w:val="0026547F"/>
    <w:rsid w:val="00265A41"/>
    <w:rsid w:val="0026686A"/>
    <w:rsid w:val="00267BF7"/>
    <w:rsid w:val="00270014"/>
    <w:rsid w:val="002705F4"/>
    <w:rsid w:val="0027761A"/>
    <w:rsid w:val="002853FE"/>
    <w:rsid w:val="0028658A"/>
    <w:rsid w:val="00286A4B"/>
    <w:rsid w:val="00291343"/>
    <w:rsid w:val="00291BF6"/>
    <w:rsid w:val="0029420E"/>
    <w:rsid w:val="002972A4"/>
    <w:rsid w:val="00297935"/>
    <w:rsid w:val="002A2213"/>
    <w:rsid w:val="002A2BB8"/>
    <w:rsid w:val="002A7D70"/>
    <w:rsid w:val="002B1E2E"/>
    <w:rsid w:val="002B23D2"/>
    <w:rsid w:val="002B3166"/>
    <w:rsid w:val="002B3CD7"/>
    <w:rsid w:val="002B4DBE"/>
    <w:rsid w:val="002B5563"/>
    <w:rsid w:val="002B73AE"/>
    <w:rsid w:val="002C12A5"/>
    <w:rsid w:val="002C16CD"/>
    <w:rsid w:val="002D115D"/>
    <w:rsid w:val="002D6BE1"/>
    <w:rsid w:val="002E0CDD"/>
    <w:rsid w:val="002E6832"/>
    <w:rsid w:val="002F50E8"/>
    <w:rsid w:val="002F5C0E"/>
    <w:rsid w:val="002F7A3F"/>
    <w:rsid w:val="00300FDE"/>
    <w:rsid w:val="003020CE"/>
    <w:rsid w:val="00302EC5"/>
    <w:rsid w:val="00304372"/>
    <w:rsid w:val="003051CE"/>
    <w:rsid w:val="003069C8"/>
    <w:rsid w:val="003134C2"/>
    <w:rsid w:val="00313F0E"/>
    <w:rsid w:val="00314A07"/>
    <w:rsid w:val="00314FA4"/>
    <w:rsid w:val="00315AB3"/>
    <w:rsid w:val="00322478"/>
    <w:rsid w:val="00322F9A"/>
    <w:rsid w:val="00325720"/>
    <w:rsid w:val="00327E13"/>
    <w:rsid w:val="00331781"/>
    <w:rsid w:val="003332DD"/>
    <w:rsid w:val="00335C1A"/>
    <w:rsid w:val="00350CB6"/>
    <w:rsid w:val="00351B0C"/>
    <w:rsid w:val="003528A8"/>
    <w:rsid w:val="00353D1E"/>
    <w:rsid w:val="0035670C"/>
    <w:rsid w:val="00356868"/>
    <w:rsid w:val="00364ACE"/>
    <w:rsid w:val="0036520A"/>
    <w:rsid w:val="003673C6"/>
    <w:rsid w:val="003723F1"/>
    <w:rsid w:val="00373119"/>
    <w:rsid w:val="00373FB0"/>
    <w:rsid w:val="0037503B"/>
    <w:rsid w:val="00380FD0"/>
    <w:rsid w:val="00384BAC"/>
    <w:rsid w:val="003860A2"/>
    <w:rsid w:val="00390F80"/>
    <w:rsid w:val="00395EED"/>
    <w:rsid w:val="00397E74"/>
    <w:rsid w:val="003A17B8"/>
    <w:rsid w:val="003A226A"/>
    <w:rsid w:val="003A41F9"/>
    <w:rsid w:val="003B18CB"/>
    <w:rsid w:val="003B46B1"/>
    <w:rsid w:val="003B6310"/>
    <w:rsid w:val="003B7413"/>
    <w:rsid w:val="003B7983"/>
    <w:rsid w:val="003B7A1B"/>
    <w:rsid w:val="003C2BEB"/>
    <w:rsid w:val="003C2E58"/>
    <w:rsid w:val="003C4B1A"/>
    <w:rsid w:val="003C54E7"/>
    <w:rsid w:val="003C5DE0"/>
    <w:rsid w:val="003C727E"/>
    <w:rsid w:val="003D6E54"/>
    <w:rsid w:val="003E01E9"/>
    <w:rsid w:val="003E3AA5"/>
    <w:rsid w:val="003E58C2"/>
    <w:rsid w:val="003E757D"/>
    <w:rsid w:val="003F1105"/>
    <w:rsid w:val="003F1181"/>
    <w:rsid w:val="003F4F29"/>
    <w:rsid w:val="003F5857"/>
    <w:rsid w:val="003F6F66"/>
    <w:rsid w:val="0040182B"/>
    <w:rsid w:val="00401F1E"/>
    <w:rsid w:val="00403337"/>
    <w:rsid w:val="00403AEE"/>
    <w:rsid w:val="00406EF8"/>
    <w:rsid w:val="00412323"/>
    <w:rsid w:val="00413C70"/>
    <w:rsid w:val="004151A3"/>
    <w:rsid w:val="0042711E"/>
    <w:rsid w:val="00432A22"/>
    <w:rsid w:val="0043799B"/>
    <w:rsid w:val="00444DA6"/>
    <w:rsid w:val="00452ADF"/>
    <w:rsid w:val="00454028"/>
    <w:rsid w:val="0045458A"/>
    <w:rsid w:val="00456898"/>
    <w:rsid w:val="004623F2"/>
    <w:rsid w:val="00470C3B"/>
    <w:rsid w:val="00472642"/>
    <w:rsid w:val="004840CF"/>
    <w:rsid w:val="004946D9"/>
    <w:rsid w:val="004A2C5D"/>
    <w:rsid w:val="004A33C0"/>
    <w:rsid w:val="004B6D81"/>
    <w:rsid w:val="004B7E18"/>
    <w:rsid w:val="004B7FE3"/>
    <w:rsid w:val="004C3651"/>
    <w:rsid w:val="004C36CE"/>
    <w:rsid w:val="004C3A97"/>
    <w:rsid w:val="004D250D"/>
    <w:rsid w:val="004D59B5"/>
    <w:rsid w:val="004D7DE2"/>
    <w:rsid w:val="004E133D"/>
    <w:rsid w:val="004E228E"/>
    <w:rsid w:val="004E78BF"/>
    <w:rsid w:val="004F4731"/>
    <w:rsid w:val="004F5211"/>
    <w:rsid w:val="004F660D"/>
    <w:rsid w:val="00501947"/>
    <w:rsid w:val="005069D2"/>
    <w:rsid w:val="00506A4D"/>
    <w:rsid w:val="00506D26"/>
    <w:rsid w:val="0051471A"/>
    <w:rsid w:val="005169A7"/>
    <w:rsid w:val="00517EAD"/>
    <w:rsid w:val="0052126B"/>
    <w:rsid w:val="00530113"/>
    <w:rsid w:val="00533492"/>
    <w:rsid w:val="00541150"/>
    <w:rsid w:val="00541283"/>
    <w:rsid w:val="00541E73"/>
    <w:rsid w:val="00554BE9"/>
    <w:rsid w:val="00556221"/>
    <w:rsid w:val="00556F0E"/>
    <w:rsid w:val="00557103"/>
    <w:rsid w:val="00557CAF"/>
    <w:rsid w:val="00557FDA"/>
    <w:rsid w:val="00565009"/>
    <w:rsid w:val="00570CAC"/>
    <w:rsid w:val="0057300C"/>
    <w:rsid w:val="00583D8E"/>
    <w:rsid w:val="00590CEB"/>
    <w:rsid w:val="005958C3"/>
    <w:rsid w:val="005A1602"/>
    <w:rsid w:val="005A24A3"/>
    <w:rsid w:val="005A45B4"/>
    <w:rsid w:val="005A5163"/>
    <w:rsid w:val="005A5E0B"/>
    <w:rsid w:val="005B1966"/>
    <w:rsid w:val="005B26BA"/>
    <w:rsid w:val="005B414C"/>
    <w:rsid w:val="005B575F"/>
    <w:rsid w:val="005B7535"/>
    <w:rsid w:val="005C1FCF"/>
    <w:rsid w:val="005C6DBD"/>
    <w:rsid w:val="005D1F10"/>
    <w:rsid w:val="005D2F13"/>
    <w:rsid w:val="005E107C"/>
    <w:rsid w:val="005E1DB7"/>
    <w:rsid w:val="005E41A8"/>
    <w:rsid w:val="005F1389"/>
    <w:rsid w:val="005F3890"/>
    <w:rsid w:val="005F4527"/>
    <w:rsid w:val="005F6A54"/>
    <w:rsid w:val="005F6D73"/>
    <w:rsid w:val="00601BA8"/>
    <w:rsid w:val="0060308F"/>
    <w:rsid w:val="006071C0"/>
    <w:rsid w:val="00610A21"/>
    <w:rsid w:val="006127E6"/>
    <w:rsid w:val="00614C09"/>
    <w:rsid w:val="0062184E"/>
    <w:rsid w:val="00621852"/>
    <w:rsid w:val="006335E6"/>
    <w:rsid w:val="00633F3B"/>
    <w:rsid w:val="00636279"/>
    <w:rsid w:val="0063635F"/>
    <w:rsid w:val="0063796A"/>
    <w:rsid w:val="006402E4"/>
    <w:rsid w:val="006436C6"/>
    <w:rsid w:val="006504AF"/>
    <w:rsid w:val="006507D4"/>
    <w:rsid w:val="0065162B"/>
    <w:rsid w:val="00655B22"/>
    <w:rsid w:val="00660C52"/>
    <w:rsid w:val="006822A5"/>
    <w:rsid w:val="00686681"/>
    <w:rsid w:val="00693FD2"/>
    <w:rsid w:val="006A230C"/>
    <w:rsid w:val="006B0A96"/>
    <w:rsid w:val="006B27D5"/>
    <w:rsid w:val="006B4D80"/>
    <w:rsid w:val="006B7B8B"/>
    <w:rsid w:val="006C24AE"/>
    <w:rsid w:val="006C4ACF"/>
    <w:rsid w:val="006C526B"/>
    <w:rsid w:val="006C58B4"/>
    <w:rsid w:val="006D026A"/>
    <w:rsid w:val="006D229D"/>
    <w:rsid w:val="006E0079"/>
    <w:rsid w:val="006E1953"/>
    <w:rsid w:val="006E5BB2"/>
    <w:rsid w:val="006E60B8"/>
    <w:rsid w:val="006E7E87"/>
    <w:rsid w:val="007009B9"/>
    <w:rsid w:val="007134EA"/>
    <w:rsid w:val="00713F2D"/>
    <w:rsid w:val="00715F68"/>
    <w:rsid w:val="00717D34"/>
    <w:rsid w:val="0072196A"/>
    <w:rsid w:val="00722C01"/>
    <w:rsid w:val="00725CFB"/>
    <w:rsid w:val="007305CE"/>
    <w:rsid w:val="00730762"/>
    <w:rsid w:val="0073267F"/>
    <w:rsid w:val="00732E04"/>
    <w:rsid w:val="00732FD0"/>
    <w:rsid w:val="0073346E"/>
    <w:rsid w:val="00734E80"/>
    <w:rsid w:val="007369C4"/>
    <w:rsid w:val="007414D5"/>
    <w:rsid w:val="00741DDC"/>
    <w:rsid w:val="00742A0C"/>
    <w:rsid w:val="0074485F"/>
    <w:rsid w:val="0075098F"/>
    <w:rsid w:val="007537AE"/>
    <w:rsid w:val="00754FC2"/>
    <w:rsid w:val="00755AD6"/>
    <w:rsid w:val="00762CFC"/>
    <w:rsid w:val="00763331"/>
    <w:rsid w:val="007663A5"/>
    <w:rsid w:val="007666F8"/>
    <w:rsid w:val="007669CD"/>
    <w:rsid w:val="0077132A"/>
    <w:rsid w:val="0077448A"/>
    <w:rsid w:val="007757BA"/>
    <w:rsid w:val="0077616A"/>
    <w:rsid w:val="007774C7"/>
    <w:rsid w:val="00780127"/>
    <w:rsid w:val="00784A69"/>
    <w:rsid w:val="007870A0"/>
    <w:rsid w:val="007872F0"/>
    <w:rsid w:val="007909FA"/>
    <w:rsid w:val="007A3AD1"/>
    <w:rsid w:val="007A5682"/>
    <w:rsid w:val="007B2B64"/>
    <w:rsid w:val="007B5642"/>
    <w:rsid w:val="007B6298"/>
    <w:rsid w:val="007C45D2"/>
    <w:rsid w:val="007D0E9B"/>
    <w:rsid w:val="007D1C51"/>
    <w:rsid w:val="007D1EFA"/>
    <w:rsid w:val="007D4C34"/>
    <w:rsid w:val="007D719F"/>
    <w:rsid w:val="007E0577"/>
    <w:rsid w:val="007E1AC7"/>
    <w:rsid w:val="007E4350"/>
    <w:rsid w:val="007F26AA"/>
    <w:rsid w:val="007F37AF"/>
    <w:rsid w:val="007F5FF4"/>
    <w:rsid w:val="008026EB"/>
    <w:rsid w:val="00802937"/>
    <w:rsid w:val="00802A76"/>
    <w:rsid w:val="00816F65"/>
    <w:rsid w:val="00822B7D"/>
    <w:rsid w:val="00825058"/>
    <w:rsid w:val="00826E67"/>
    <w:rsid w:val="008301BB"/>
    <w:rsid w:val="00830229"/>
    <w:rsid w:val="00831E23"/>
    <w:rsid w:val="00832269"/>
    <w:rsid w:val="008344BD"/>
    <w:rsid w:val="00836260"/>
    <w:rsid w:val="0084399F"/>
    <w:rsid w:val="008467C6"/>
    <w:rsid w:val="00847E1E"/>
    <w:rsid w:val="00850114"/>
    <w:rsid w:val="008515F2"/>
    <w:rsid w:val="0085338B"/>
    <w:rsid w:val="00855205"/>
    <w:rsid w:val="008556D5"/>
    <w:rsid w:val="0086017D"/>
    <w:rsid w:val="00861421"/>
    <w:rsid w:val="00862A12"/>
    <w:rsid w:val="00871094"/>
    <w:rsid w:val="008726BA"/>
    <w:rsid w:val="008772C0"/>
    <w:rsid w:val="008917AB"/>
    <w:rsid w:val="00894FA7"/>
    <w:rsid w:val="00895553"/>
    <w:rsid w:val="008957BC"/>
    <w:rsid w:val="00896A9F"/>
    <w:rsid w:val="008A2994"/>
    <w:rsid w:val="008A4B42"/>
    <w:rsid w:val="008A5D34"/>
    <w:rsid w:val="008B1014"/>
    <w:rsid w:val="008B4777"/>
    <w:rsid w:val="008B5183"/>
    <w:rsid w:val="008B74A4"/>
    <w:rsid w:val="008C09A2"/>
    <w:rsid w:val="008C0C24"/>
    <w:rsid w:val="008C311F"/>
    <w:rsid w:val="008C7D4A"/>
    <w:rsid w:val="008D231E"/>
    <w:rsid w:val="008E55D1"/>
    <w:rsid w:val="008F03E4"/>
    <w:rsid w:val="008F3DA4"/>
    <w:rsid w:val="008F6812"/>
    <w:rsid w:val="008F70E5"/>
    <w:rsid w:val="00903491"/>
    <w:rsid w:val="0090386D"/>
    <w:rsid w:val="009061DA"/>
    <w:rsid w:val="009113EA"/>
    <w:rsid w:val="00917FE8"/>
    <w:rsid w:val="009213D7"/>
    <w:rsid w:val="0092250C"/>
    <w:rsid w:val="00923374"/>
    <w:rsid w:val="00926D7C"/>
    <w:rsid w:val="0093133F"/>
    <w:rsid w:val="009346AE"/>
    <w:rsid w:val="00934B82"/>
    <w:rsid w:val="0093505F"/>
    <w:rsid w:val="0093518D"/>
    <w:rsid w:val="0093539A"/>
    <w:rsid w:val="00937470"/>
    <w:rsid w:val="00940D02"/>
    <w:rsid w:val="009415F7"/>
    <w:rsid w:val="00943E96"/>
    <w:rsid w:val="009561E4"/>
    <w:rsid w:val="00962946"/>
    <w:rsid w:val="009646A3"/>
    <w:rsid w:val="00964A64"/>
    <w:rsid w:val="00965614"/>
    <w:rsid w:val="00965DC1"/>
    <w:rsid w:val="00971B58"/>
    <w:rsid w:val="00973566"/>
    <w:rsid w:val="00973E0D"/>
    <w:rsid w:val="00974650"/>
    <w:rsid w:val="009754A3"/>
    <w:rsid w:val="00976B8E"/>
    <w:rsid w:val="00977D71"/>
    <w:rsid w:val="00980F99"/>
    <w:rsid w:val="00982B99"/>
    <w:rsid w:val="00987F79"/>
    <w:rsid w:val="009935CA"/>
    <w:rsid w:val="0099543D"/>
    <w:rsid w:val="00995F63"/>
    <w:rsid w:val="009A00BD"/>
    <w:rsid w:val="009A1BD2"/>
    <w:rsid w:val="009A2225"/>
    <w:rsid w:val="009A5ECB"/>
    <w:rsid w:val="009B1947"/>
    <w:rsid w:val="009B2CC9"/>
    <w:rsid w:val="009B2E43"/>
    <w:rsid w:val="009B71AD"/>
    <w:rsid w:val="009C457F"/>
    <w:rsid w:val="009C7FBA"/>
    <w:rsid w:val="009C7FD6"/>
    <w:rsid w:val="009D2577"/>
    <w:rsid w:val="009D3CA2"/>
    <w:rsid w:val="009E0E6F"/>
    <w:rsid w:val="009E173C"/>
    <w:rsid w:val="009E3F6C"/>
    <w:rsid w:val="009E5647"/>
    <w:rsid w:val="009E5ADD"/>
    <w:rsid w:val="009E7273"/>
    <w:rsid w:val="009E7B18"/>
    <w:rsid w:val="009F45CF"/>
    <w:rsid w:val="009F7A4A"/>
    <w:rsid w:val="00A003CA"/>
    <w:rsid w:val="00A006BE"/>
    <w:rsid w:val="00A015A5"/>
    <w:rsid w:val="00A01ED7"/>
    <w:rsid w:val="00A032A8"/>
    <w:rsid w:val="00A0630F"/>
    <w:rsid w:val="00A11757"/>
    <w:rsid w:val="00A12FA1"/>
    <w:rsid w:val="00A27099"/>
    <w:rsid w:val="00A308F1"/>
    <w:rsid w:val="00A33B20"/>
    <w:rsid w:val="00A347C1"/>
    <w:rsid w:val="00A40C5C"/>
    <w:rsid w:val="00A4189B"/>
    <w:rsid w:val="00A44050"/>
    <w:rsid w:val="00A51BE6"/>
    <w:rsid w:val="00A53C86"/>
    <w:rsid w:val="00A546AD"/>
    <w:rsid w:val="00A5672E"/>
    <w:rsid w:val="00A600E1"/>
    <w:rsid w:val="00A62DED"/>
    <w:rsid w:val="00A660A3"/>
    <w:rsid w:val="00A66765"/>
    <w:rsid w:val="00A729D4"/>
    <w:rsid w:val="00A732D2"/>
    <w:rsid w:val="00A73F0B"/>
    <w:rsid w:val="00A831C3"/>
    <w:rsid w:val="00A84A4E"/>
    <w:rsid w:val="00A860F2"/>
    <w:rsid w:val="00A8688F"/>
    <w:rsid w:val="00A93AB9"/>
    <w:rsid w:val="00AA55B5"/>
    <w:rsid w:val="00AB2DB6"/>
    <w:rsid w:val="00AB2F48"/>
    <w:rsid w:val="00AB5538"/>
    <w:rsid w:val="00AC0504"/>
    <w:rsid w:val="00AC075D"/>
    <w:rsid w:val="00AC7C25"/>
    <w:rsid w:val="00AD4F35"/>
    <w:rsid w:val="00AD5BD9"/>
    <w:rsid w:val="00AD7B7C"/>
    <w:rsid w:val="00AD7DEF"/>
    <w:rsid w:val="00AE39C6"/>
    <w:rsid w:val="00AE6AC9"/>
    <w:rsid w:val="00AF0080"/>
    <w:rsid w:val="00AF1371"/>
    <w:rsid w:val="00AF2D09"/>
    <w:rsid w:val="00B0107F"/>
    <w:rsid w:val="00B02D6F"/>
    <w:rsid w:val="00B12D20"/>
    <w:rsid w:val="00B138AD"/>
    <w:rsid w:val="00B264A2"/>
    <w:rsid w:val="00B27993"/>
    <w:rsid w:val="00B31932"/>
    <w:rsid w:val="00B357D2"/>
    <w:rsid w:val="00B359DF"/>
    <w:rsid w:val="00B36DE2"/>
    <w:rsid w:val="00B37452"/>
    <w:rsid w:val="00B43FF6"/>
    <w:rsid w:val="00B44BB4"/>
    <w:rsid w:val="00B45218"/>
    <w:rsid w:val="00B453A1"/>
    <w:rsid w:val="00B47037"/>
    <w:rsid w:val="00B47CD1"/>
    <w:rsid w:val="00B523BC"/>
    <w:rsid w:val="00B53A8F"/>
    <w:rsid w:val="00B53CF4"/>
    <w:rsid w:val="00B61A69"/>
    <w:rsid w:val="00B6389E"/>
    <w:rsid w:val="00B648E3"/>
    <w:rsid w:val="00B65662"/>
    <w:rsid w:val="00B72B97"/>
    <w:rsid w:val="00B7398E"/>
    <w:rsid w:val="00B80E36"/>
    <w:rsid w:val="00B81186"/>
    <w:rsid w:val="00B8473C"/>
    <w:rsid w:val="00B85F2E"/>
    <w:rsid w:val="00B90FE4"/>
    <w:rsid w:val="00B91C4E"/>
    <w:rsid w:val="00B95AFF"/>
    <w:rsid w:val="00BA0C89"/>
    <w:rsid w:val="00BA11C7"/>
    <w:rsid w:val="00BA4BCC"/>
    <w:rsid w:val="00BB67C3"/>
    <w:rsid w:val="00BB7B41"/>
    <w:rsid w:val="00BC0D43"/>
    <w:rsid w:val="00BC36CC"/>
    <w:rsid w:val="00BC4D29"/>
    <w:rsid w:val="00BC526A"/>
    <w:rsid w:val="00BC616E"/>
    <w:rsid w:val="00BD0A6C"/>
    <w:rsid w:val="00BD4A1C"/>
    <w:rsid w:val="00BD587D"/>
    <w:rsid w:val="00BD6AC0"/>
    <w:rsid w:val="00BE32B8"/>
    <w:rsid w:val="00BE520E"/>
    <w:rsid w:val="00BE5B38"/>
    <w:rsid w:val="00BF50E5"/>
    <w:rsid w:val="00C048B2"/>
    <w:rsid w:val="00C04BD5"/>
    <w:rsid w:val="00C058D4"/>
    <w:rsid w:val="00C05E23"/>
    <w:rsid w:val="00C07CC0"/>
    <w:rsid w:val="00C11553"/>
    <w:rsid w:val="00C12AD7"/>
    <w:rsid w:val="00C24379"/>
    <w:rsid w:val="00C2724D"/>
    <w:rsid w:val="00C3194B"/>
    <w:rsid w:val="00C32CAD"/>
    <w:rsid w:val="00C35556"/>
    <w:rsid w:val="00C37B13"/>
    <w:rsid w:val="00C40CC0"/>
    <w:rsid w:val="00C417C1"/>
    <w:rsid w:val="00C42027"/>
    <w:rsid w:val="00C458C5"/>
    <w:rsid w:val="00C468D8"/>
    <w:rsid w:val="00C5071B"/>
    <w:rsid w:val="00C52530"/>
    <w:rsid w:val="00C565D1"/>
    <w:rsid w:val="00C60205"/>
    <w:rsid w:val="00C612E3"/>
    <w:rsid w:val="00C62CDD"/>
    <w:rsid w:val="00C67D14"/>
    <w:rsid w:val="00C70CBE"/>
    <w:rsid w:val="00C7250B"/>
    <w:rsid w:val="00C74A8E"/>
    <w:rsid w:val="00C74CE6"/>
    <w:rsid w:val="00C819BE"/>
    <w:rsid w:val="00C849FA"/>
    <w:rsid w:val="00C84E87"/>
    <w:rsid w:val="00C9261F"/>
    <w:rsid w:val="00C9634E"/>
    <w:rsid w:val="00C97E03"/>
    <w:rsid w:val="00CA2413"/>
    <w:rsid w:val="00CA3664"/>
    <w:rsid w:val="00CA4A2A"/>
    <w:rsid w:val="00CB3D82"/>
    <w:rsid w:val="00CC334A"/>
    <w:rsid w:val="00CC450D"/>
    <w:rsid w:val="00CD53A8"/>
    <w:rsid w:val="00CD761F"/>
    <w:rsid w:val="00CE1036"/>
    <w:rsid w:val="00CF2218"/>
    <w:rsid w:val="00CF4976"/>
    <w:rsid w:val="00D0498B"/>
    <w:rsid w:val="00D04A81"/>
    <w:rsid w:val="00D05A7E"/>
    <w:rsid w:val="00D06054"/>
    <w:rsid w:val="00D06298"/>
    <w:rsid w:val="00D1101B"/>
    <w:rsid w:val="00D112F7"/>
    <w:rsid w:val="00D13577"/>
    <w:rsid w:val="00D15EC2"/>
    <w:rsid w:val="00D20BFD"/>
    <w:rsid w:val="00D26639"/>
    <w:rsid w:val="00D332AF"/>
    <w:rsid w:val="00D34684"/>
    <w:rsid w:val="00D36755"/>
    <w:rsid w:val="00D424D5"/>
    <w:rsid w:val="00D52D9F"/>
    <w:rsid w:val="00D5456C"/>
    <w:rsid w:val="00D571A9"/>
    <w:rsid w:val="00D6005D"/>
    <w:rsid w:val="00D622BD"/>
    <w:rsid w:val="00D6603B"/>
    <w:rsid w:val="00D729C7"/>
    <w:rsid w:val="00D7411D"/>
    <w:rsid w:val="00D74D59"/>
    <w:rsid w:val="00D76124"/>
    <w:rsid w:val="00D7757C"/>
    <w:rsid w:val="00D87A8C"/>
    <w:rsid w:val="00D90497"/>
    <w:rsid w:val="00D93843"/>
    <w:rsid w:val="00DA4957"/>
    <w:rsid w:val="00DB19C5"/>
    <w:rsid w:val="00DB29DD"/>
    <w:rsid w:val="00DB6F11"/>
    <w:rsid w:val="00DC036D"/>
    <w:rsid w:val="00DC5C63"/>
    <w:rsid w:val="00DD2FD5"/>
    <w:rsid w:val="00DD654F"/>
    <w:rsid w:val="00DE2B86"/>
    <w:rsid w:val="00DE42C3"/>
    <w:rsid w:val="00DE59DD"/>
    <w:rsid w:val="00DE5CE5"/>
    <w:rsid w:val="00DE6318"/>
    <w:rsid w:val="00DF4E14"/>
    <w:rsid w:val="00E00C9D"/>
    <w:rsid w:val="00E04B35"/>
    <w:rsid w:val="00E06DBC"/>
    <w:rsid w:val="00E105E9"/>
    <w:rsid w:val="00E12181"/>
    <w:rsid w:val="00E21737"/>
    <w:rsid w:val="00E21EB0"/>
    <w:rsid w:val="00E24B09"/>
    <w:rsid w:val="00E260DB"/>
    <w:rsid w:val="00E30498"/>
    <w:rsid w:val="00E30B87"/>
    <w:rsid w:val="00E31555"/>
    <w:rsid w:val="00E354A4"/>
    <w:rsid w:val="00E35F4D"/>
    <w:rsid w:val="00E37A83"/>
    <w:rsid w:val="00E409F3"/>
    <w:rsid w:val="00E41E63"/>
    <w:rsid w:val="00E4207D"/>
    <w:rsid w:val="00E42FBA"/>
    <w:rsid w:val="00E458C8"/>
    <w:rsid w:val="00E54BE0"/>
    <w:rsid w:val="00E57449"/>
    <w:rsid w:val="00E5746E"/>
    <w:rsid w:val="00E60353"/>
    <w:rsid w:val="00E6163A"/>
    <w:rsid w:val="00E633D5"/>
    <w:rsid w:val="00E644A3"/>
    <w:rsid w:val="00E66FDD"/>
    <w:rsid w:val="00E67CC8"/>
    <w:rsid w:val="00E735F1"/>
    <w:rsid w:val="00E74C5E"/>
    <w:rsid w:val="00E80B7F"/>
    <w:rsid w:val="00E8563E"/>
    <w:rsid w:val="00E856E0"/>
    <w:rsid w:val="00E91365"/>
    <w:rsid w:val="00E92B40"/>
    <w:rsid w:val="00E93938"/>
    <w:rsid w:val="00E93B69"/>
    <w:rsid w:val="00E9636C"/>
    <w:rsid w:val="00EA2B3C"/>
    <w:rsid w:val="00EA3ABE"/>
    <w:rsid w:val="00EB03A3"/>
    <w:rsid w:val="00EB08EB"/>
    <w:rsid w:val="00EB1BEC"/>
    <w:rsid w:val="00EB1F60"/>
    <w:rsid w:val="00EB24D8"/>
    <w:rsid w:val="00EB5EBE"/>
    <w:rsid w:val="00EB77B4"/>
    <w:rsid w:val="00EC3C12"/>
    <w:rsid w:val="00EC5D3C"/>
    <w:rsid w:val="00EC69BB"/>
    <w:rsid w:val="00EE21E9"/>
    <w:rsid w:val="00EE4513"/>
    <w:rsid w:val="00EE4619"/>
    <w:rsid w:val="00EE574F"/>
    <w:rsid w:val="00EF095C"/>
    <w:rsid w:val="00EF1F26"/>
    <w:rsid w:val="00EF227A"/>
    <w:rsid w:val="00EF6B0A"/>
    <w:rsid w:val="00EF7B8B"/>
    <w:rsid w:val="00F00BB0"/>
    <w:rsid w:val="00F0545A"/>
    <w:rsid w:val="00F06BDC"/>
    <w:rsid w:val="00F078CF"/>
    <w:rsid w:val="00F1082D"/>
    <w:rsid w:val="00F10857"/>
    <w:rsid w:val="00F16861"/>
    <w:rsid w:val="00F215A3"/>
    <w:rsid w:val="00F245BB"/>
    <w:rsid w:val="00F24EB8"/>
    <w:rsid w:val="00F2558C"/>
    <w:rsid w:val="00F26439"/>
    <w:rsid w:val="00F316D2"/>
    <w:rsid w:val="00F32388"/>
    <w:rsid w:val="00F32C54"/>
    <w:rsid w:val="00F35D71"/>
    <w:rsid w:val="00F415C3"/>
    <w:rsid w:val="00F4183B"/>
    <w:rsid w:val="00F46F45"/>
    <w:rsid w:val="00F527BB"/>
    <w:rsid w:val="00F54F22"/>
    <w:rsid w:val="00F60A53"/>
    <w:rsid w:val="00F60EF8"/>
    <w:rsid w:val="00F6122F"/>
    <w:rsid w:val="00F6125F"/>
    <w:rsid w:val="00F625B9"/>
    <w:rsid w:val="00F63D02"/>
    <w:rsid w:val="00F6664E"/>
    <w:rsid w:val="00F71D58"/>
    <w:rsid w:val="00F73150"/>
    <w:rsid w:val="00F74070"/>
    <w:rsid w:val="00F822D4"/>
    <w:rsid w:val="00F83B41"/>
    <w:rsid w:val="00F842D2"/>
    <w:rsid w:val="00F84D46"/>
    <w:rsid w:val="00F86562"/>
    <w:rsid w:val="00F86AEE"/>
    <w:rsid w:val="00F94BF6"/>
    <w:rsid w:val="00FA10A5"/>
    <w:rsid w:val="00FA22A2"/>
    <w:rsid w:val="00FA26CA"/>
    <w:rsid w:val="00FA2BD5"/>
    <w:rsid w:val="00FA51C8"/>
    <w:rsid w:val="00FB0D3E"/>
    <w:rsid w:val="00FB583A"/>
    <w:rsid w:val="00FC1417"/>
    <w:rsid w:val="00FC16F8"/>
    <w:rsid w:val="00FC18F2"/>
    <w:rsid w:val="00FC37BC"/>
    <w:rsid w:val="00FC7E47"/>
    <w:rsid w:val="00FD0850"/>
    <w:rsid w:val="00FD1015"/>
    <w:rsid w:val="00FD51F5"/>
    <w:rsid w:val="00FD539F"/>
    <w:rsid w:val="00FD6FF6"/>
    <w:rsid w:val="00FF1AA6"/>
    <w:rsid w:val="00FF76B3"/>
    <w:rsid w:val="00FF771C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4FF27-19DC-4CBC-A4B6-8ACE4B6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7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4BE0"/>
    <w:rPr>
      <w:b/>
      <w:bCs/>
    </w:rPr>
  </w:style>
  <w:style w:type="paragraph" w:styleId="ListParagraph">
    <w:name w:val="List Paragraph"/>
    <w:basedOn w:val="Normal"/>
    <w:uiPriority w:val="34"/>
    <w:qFormat/>
    <w:rsid w:val="00E54BE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mit.ly/id3u4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ferwise.com/help/article/2002646/rest-of-the-world-transfers/pkr-transf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icareonline.com/" TargetMode="External"/><Relationship Id="rId5" Type="http://schemas.openxmlformats.org/officeDocument/2006/relationships/hyperlink" Target="mailto:apicarejournal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A C</cp:lastModifiedBy>
  <cp:revision>19</cp:revision>
  <dcterms:created xsi:type="dcterms:W3CDTF">2017-08-17T05:08:00Z</dcterms:created>
  <dcterms:modified xsi:type="dcterms:W3CDTF">2020-07-23T14:26:00Z</dcterms:modified>
</cp:coreProperties>
</file>